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APC - Deckeneinbau eckig</w:t>
      </w:r>
    </w:p>
    <w:p/>
    <w:p>
      <w:pPr/>
      <w:r>
        <w:rPr/>
        <w:t xml:space="preserve">Passiv Infrarot - Präsenzmelder für den Deckeneinbau im Innenbereich mit DALI-2 APC Schnittstelle, Erfassungsbereich rund 360 °, mit 1416 Schaltzonen, zusätzlicher Unterkriechschutz, geeignet für Montagehöhe 2,50 – 4,00 m; optionale Montagehöhe 2,8 m, Reichweite Präsenz: Ø 3 m (7 m²), Reichweite Radial: Ø 8 m (50 m²), Reichweite Tangential: Ø 40 m (1257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(L x B x H): 121 x 94 x 94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080624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3360 DALI-2 APC - Deckeneinbau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2025-04-03T01:09:30+02:00</dcterms:created>
  <dcterms:modified xsi:type="dcterms:W3CDTF">2025-04-03T01:09:30+02:00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